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6E36" w14:textId="77777777" w:rsidR="001B0C6A" w:rsidRDefault="001B0C6A" w:rsidP="001B0C6A">
      <w:r>
        <w:t xml:space="preserve">Casos de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Personales</w:t>
      </w:r>
      <w:proofErr w:type="spellEnd"/>
    </w:p>
    <w:p w14:paraId="5573D253" w14:textId="77777777" w:rsidR="001B0C6A" w:rsidRDefault="001B0C6A" w:rsidP="001B0C6A">
      <w:r>
        <w:t>¿</w:t>
      </w:r>
      <w:proofErr w:type="spellStart"/>
      <w:r>
        <w:t>Qué</w:t>
      </w:r>
      <w:proofErr w:type="spellEnd"/>
      <w:r>
        <w:t xml:space="preserve"> es un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>?</w:t>
      </w:r>
    </w:p>
    <w:p w14:paraId="5758A9A5" w14:textId="77777777" w:rsidR="001B0C6A" w:rsidRDefault="001B0C6A" w:rsidP="001B0C6A">
      <w:r>
        <w:t xml:space="preserve">Los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accidentes</w:t>
      </w:r>
      <w:proofErr w:type="spellEnd"/>
      <w:r>
        <w:t xml:space="preserve"> </w:t>
      </w:r>
      <w:proofErr w:type="spellStart"/>
      <w:r>
        <w:t>automovilísticos</w:t>
      </w:r>
      <w:proofErr w:type="spellEnd"/>
      <w:r>
        <w:t xml:space="preserve">, </w:t>
      </w:r>
      <w:proofErr w:type="spellStart"/>
      <w:r>
        <w:t>resbalones</w:t>
      </w:r>
      <w:proofErr w:type="spellEnd"/>
      <w:r>
        <w:t xml:space="preserve"> y </w:t>
      </w:r>
      <w:proofErr w:type="spellStart"/>
      <w:r>
        <w:t>caídas</w:t>
      </w:r>
      <w:proofErr w:type="spellEnd"/>
      <w:r>
        <w:t xml:space="preserve">, </w:t>
      </w:r>
      <w:proofErr w:type="spellStart"/>
      <w:r>
        <w:t>accidentes</w:t>
      </w:r>
      <w:proofErr w:type="spellEnd"/>
      <w:r>
        <w:t xml:space="preserve"> de </w:t>
      </w:r>
      <w:proofErr w:type="spellStart"/>
      <w:r>
        <w:t>navegación</w:t>
      </w:r>
      <w:proofErr w:type="spellEnd"/>
      <w:r>
        <w:t xml:space="preserve"> y </w:t>
      </w:r>
      <w:proofErr w:type="spellStart"/>
      <w:r>
        <w:t>reclamos</w:t>
      </w:r>
      <w:proofErr w:type="spellEnd"/>
      <w:r>
        <w:t xml:space="preserve"> por </w:t>
      </w:r>
      <w:proofErr w:type="spellStart"/>
      <w:r>
        <w:t>muerte</w:t>
      </w:r>
      <w:proofErr w:type="spellEnd"/>
      <w:r>
        <w:t xml:space="preserve"> </w:t>
      </w:r>
      <w:proofErr w:type="spellStart"/>
      <w:r>
        <w:t>injusta</w:t>
      </w:r>
      <w:proofErr w:type="spellEnd"/>
      <w:r>
        <w:t xml:space="preserve">. Hay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y </w:t>
      </w:r>
      <w:proofErr w:type="spellStart"/>
      <w:r>
        <w:t>revisaremos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a </w:t>
      </w:r>
      <w:proofErr w:type="spellStart"/>
      <w:r>
        <w:t>petición</w:t>
      </w:r>
      <w:proofErr w:type="spellEnd"/>
      <w:r>
        <w:t xml:space="preserve"> sin cargo.</w:t>
      </w:r>
    </w:p>
    <w:p w14:paraId="7F710391" w14:textId="77777777" w:rsidR="001B0C6A" w:rsidRDefault="001B0C6A" w:rsidP="001B0C6A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mi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dinero?</w:t>
      </w:r>
    </w:p>
    <w:p w14:paraId="2DA2CFB5" w14:textId="77777777" w:rsidR="001B0C6A" w:rsidRDefault="001B0C6A" w:rsidP="001B0C6A">
      <w:r>
        <w:t xml:space="preserve">Una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aceptemos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costos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pagados</w:t>
      </w:r>
      <w:proofErr w:type="spellEnd"/>
      <w:r>
        <w:t xml:space="preserve"> por la </w:t>
      </w:r>
      <w:proofErr w:type="spellStart"/>
      <w:r>
        <w:t>firma</w:t>
      </w:r>
      <w:proofErr w:type="spellEnd"/>
      <w:r>
        <w:t xml:space="preserve">. Los </w:t>
      </w:r>
      <w:proofErr w:type="spellStart"/>
      <w:r>
        <w:t>honorarios</w:t>
      </w:r>
      <w:proofErr w:type="spellEnd"/>
      <w:r>
        <w:t xml:space="preserve"> y </w:t>
      </w:r>
      <w:proofErr w:type="spellStart"/>
      <w:r>
        <w:t>costos</w:t>
      </w:r>
      <w:proofErr w:type="spellEnd"/>
      <w:r>
        <w:t xml:space="preserve"> del abogado se </w:t>
      </w:r>
      <w:proofErr w:type="spellStart"/>
      <w:r>
        <w:t>deducirán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al final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>.</w:t>
      </w:r>
    </w:p>
    <w:p w14:paraId="5A071A4F" w14:textId="77777777" w:rsidR="001B0C6A" w:rsidRDefault="001B0C6A" w:rsidP="001B0C6A">
      <w:r>
        <w:t>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honorarios</w:t>
      </w:r>
      <w:proofErr w:type="spellEnd"/>
      <w:r>
        <w:t xml:space="preserve"> de los abogados?</w:t>
      </w:r>
    </w:p>
    <w:p w14:paraId="5D893472" w14:textId="77777777" w:rsidR="001B0C6A" w:rsidRDefault="001B0C6A" w:rsidP="001B0C6A">
      <w:r>
        <w:t xml:space="preserve">Los </w:t>
      </w:r>
      <w:proofErr w:type="spellStart"/>
      <w:r>
        <w:t>honorarios</w:t>
      </w:r>
      <w:proofErr w:type="spellEnd"/>
      <w:r>
        <w:t xml:space="preserve"> son </w:t>
      </w:r>
      <w:proofErr w:type="spellStart"/>
      <w:r>
        <w:t>generalmente</w:t>
      </w:r>
      <w:proofErr w:type="spellEnd"/>
      <w:r>
        <w:t xml:space="preserve"> 33 1/3% de un </w:t>
      </w:r>
      <w:proofErr w:type="spellStart"/>
      <w:r>
        <w:t>acuerdo</w:t>
      </w:r>
      <w:proofErr w:type="spellEnd"/>
      <w:r>
        <w:t xml:space="preserve">; sin embargo,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presenta</w:t>
      </w:r>
      <w:proofErr w:type="spellEnd"/>
      <w:r>
        <w:t xml:space="preserve"> una </w:t>
      </w:r>
      <w:proofErr w:type="spellStart"/>
      <w:r>
        <w:t>demanda</w:t>
      </w:r>
      <w:proofErr w:type="spellEnd"/>
      <w:r>
        <w:t>, por lo general son 40%.</w:t>
      </w:r>
    </w:p>
    <w:p w14:paraId="73ADDAE5" w14:textId="77777777" w:rsidR="001B0C6A" w:rsidRDefault="001B0C6A" w:rsidP="001B0C6A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mi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>?</w:t>
      </w:r>
    </w:p>
    <w:p w14:paraId="6FB36917" w14:textId="77777777" w:rsidR="001B0C6A" w:rsidRDefault="001B0C6A" w:rsidP="001B0C6A">
      <w:proofErr w:type="spellStart"/>
      <w:r>
        <w:t>Generalmente</w:t>
      </w:r>
      <w:proofErr w:type="spellEnd"/>
      <w:r>
        <w:t xml:space="preserve"> sin </w:t>
      </w:r>
      <w:proofErr w:type="spellStart"/>
      <w:r>
        <w:t>seguro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una </w:t>
      </w:r>
      <w:proofErr w:type="spellStart"/>
      <w:r>
        <w:t>recuperación</w:t>
      </w:r>
      <w:proofErr w:type="spellEnd"/>
      <w:r>
        <w:t xml:space="preserve">. El </w:t>
      </w:r>
      <w:proofErr w:type="spellStart"/>
      <w:r>
        <w:t>alcance</w:t>
      </w:r>
      <w:proofErr w:type="spellEnd"/>
      <w:r>
        <w:t xml:space="preserve"> del </w:t>
      </w:r>
      <w:proofErr w:type="spellStart"/>
      <w:r>
        <w:t>seguro</w:t>
      </w:r>
      <w:proofErr w:type="spellEnd"/>
      <w:r>
        <w:t xml:space="preserve"> disponible es a menudo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recuperación</w:t>
      </w:r>
      <w:proofErr w:type="spellEnd"/>
      <w:r>
        <w:t>.</w:t>
      </w:r>
    </w:p>
    <w:p w14:paraId="50D398C2" w14:textId="77777777" w:rsidR="001B0C6A" w:rsidRDefault="001B0C6A" w:rsidP="001B0C6A">
      <w:r>
        <w:t>¿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recuperar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disponible?</w:t>
      </w:r>
    </w:p>
    <w:p w14:paraId="609818A0" w14:textId="77777777" w:rsidR="001B0C6A" w:rsidRDefault="001B0C6A" w:rsidP="001B0C6A">
      <w:proofErr w:type="spellStart"/>
      <w:r>
        <w:t>Sí</w:t>
      </w:r>
      <w:proofErr w:type="spellEnd"/>
      <w:r>
        <w:t xml:space="preserve">; sin embargo,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. </w:t>
      </w:r>
      <w:proofErr w:type="spellStart"/>
      <w:r>
        <w:t>Pocas</w:t>
      </w:r>
      <w:proofErr w:type="spellEnd"/>
      <w:r>
        <w:t xml:space="preserve"> personas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para </w:t>
      </w:r>
      <w:proofErr w:type="spellStart"/>
      <w:r>
        <w:t>pagar</w:t>
      </w:r>
      <w:proofErr w:type="spellEnd"/>
      <w:r>
        <w:t xml:space="preserve"> un </w:t>
      </w:r>
      <w:proofErr w:type="spellStart"/>
      <w:r>
        <w:t>fallo</w:t>
      </w:r>
      <w:proofErr w:type="spellEnd"/>
      <w:r>
        <w:t xml:space="preserve">, o </w:t>
      </w:r>
      <w:proofErr w:type="spellStart"/>
      <w:r>
        <w:t>su</w:t>
      </w:r>
      <w:proofErr w:type="spellEnd"/>
      <w:r>
        <w:t xml:space="preserve"> dinero no es </w:t>
      </w:r>
      <w:proofErr w:type="spellStart"/>
      <w:r>
        <w:t>cobrable</w:t>
      </w:r>
      <w:proofErr w:type="spellEnd"/>
      <w:r>
        <w:t>.</w:t>
      </w:r>
    </w:p>
    <w:p w14:paraId="45F59D46" w14:textId="77777777" w:rsidR="001B0C6A" w:rsidRDefault="001B0C6A" w:rsidP="001B0C6A">
      <w:r>
        <w:t>¿</w:t>
      </w:r>
      <w:proofErr w:type="spellStart"/>
      <w:r>
        <w:t>Cuáles</w:t>
      </w:r>
      <w:proofErr w:type="spellEnd"/>
      <w:r>
        <w:t xml:space="preserve"> son los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>?</w:t>
      </w:r>
    </w:p>
    <w:p w14:paraId="7A9F5686" w14:textId="77777777" w:rsidR="001B0C6A" w:rsidRDefault="001B0C6A" w:rsidP="001B0C6A">
      <w:r>
        <w:t xml:space="preserve">Los </w:t>
      </w:r>
      <w:proofErr w:type="spellStart"/>
      <w:r>
        <w:t>accidentes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cubiertos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propietarios</w:t>
      </w:r>
      <w:proofErr w:type="spellEnd"/>
      <w:r>
        <w:t xml:space="preserve">; los </w:t>
      </w:r>
      <w:proofErr w:type="spellStart"/>
      <w:r>
        <w:t>accidentes</w:t>
      </w:r>
      <w:proofErr w:type="spellEnd"/>
      <w:r>
        <w:t xml:space="preserve"> </w:t>
      </w:r>
      <w:proofErr w:type="spellStart"/>
      <w:r>
        <w:t>automovilísticos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cubiertos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automóvil</w:t>
      </w:r>
      <w:proofErr w:type="spellEnd"/>
      <w:r>
        <w:t xml:space="preserve">, y las </w:t>
      </w:r>
      <w:proofErr w:type="spellStart"/>
      <w:r>
        <w:t>pólizas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personal </w:t>
      </w:r>
      <w:proofErr w:type="spellStart"/>
      <w:r>
        <w:t>cubren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reclamaciones</w:t>
      </w:r>
      <w:proofErr w:type="spellEnd"/>
      <w:r>
        <w:t>.</w:t>
      </w:r>
    </w:p>
    <w:p w14:paraId="4DC7598D" w14:textId="77777777" w:rsidR="001B0C6A" w:rsidRDefault="001B0C6A" w:rsidP="001B0C6A">
      <w:proofErr w:type="spellStart"/>
      <w:r>
        <w:t>En</w:t>
      </w:r>
      <w:proofErr w:type="spellEnd"/>
      <w:r>
        <w:t xml:space="preserve"> los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automóviles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hay </w:t>
      </w:r>
      <w:proofErr w:type="spellStart"/>
      <w:r>
        <w:t>seguro</w:t>
      </w:r>
      <w:proofErr w:type="spellEnd"/>
      <w:r>
        <w:t xml:space="preserve"> PIP;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y </w:t>
      </w:r>
      <w:proofErr w:type="spellStart"/>
      <w:r>
        <w:t>cobertura</w:t>
      </w:r>
      <w:proofErr w:type="spellEnd"/>
      <w:r>
        <w:t xml:space="preserve"> de </w:t>
      </w:r>
      <w:proofErr w:type="spellStart"/>
      <w:r>
        <w:t>automovilista</w:t>
      </w:r>
      <w:proofErr w:type="spellEnd"/>
      <w:r>
        <w:t xml:space="preserve"> sin </w:t>
      </w:r>
      <w:proofErr w:type="spellStart"/>
      <w:r>
        <w:t>seguro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uno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</w:t>
      </w:r>
      <w:proofErr w:type="spellStart"/>
      <w:r>
        <w:t>paga</w:t>
      </w:r>
      <w:proofErr w:type="spellEnd"/>
      <w:r>
        <w:t xml:space="preserve"> por un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>.</w:t>
      </w:r>
    </w:p>
    <w:p w14:paraId="73C34E43" w14:textId="77777777" w:rsidR="001B0C6A" w:rsidRDefault="001B0C6A" w:rsidP="001B0C6A">
      <w:r>
        <w:t>¿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tomará</w:t>
      </w:r>
      <w:proofErr w:type="spellEnd"/>
      <w:r>
        <w:t xml:space="preserve"> mi </w:t>
      </w:r>
      <w:proofErr w:type="spellStart"/>
      <w:r>
        <w:t>caso</w:t>
      </w:r>
      <w:proofErr w:type="spellEnd"/>
      <w:r>
        <w:t>?</w:t>
      </w:r>
    </w:p>
    <w:p w14:paraId="269E4A97" w14:textId="77777777" w:rsidR="001B0C6A" w:rsidRDefault="001B0C6A" w:rsidP="001B0C6A">
      <w:proofErr w:type="spellStart"/>
      <w:r>
        <w:t>Esto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de los </w:t>
      </w:r>
      <w:proofErr w:type="spellStart"/>
      <w:r>
        <w:t>hechos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. 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se </w:t>
      </w:r>
      <w:proofErr w:type="spellStart"/>
      <w:r>
        <w:t>resuelve</w:t>
      </w:r>
      <w:proofErr w:type="spellEnd"/>
      <w:r>
        <w:t xml:space="preserve"> entre 6 y 12 meses. Si se </w:t>
      </w:r>
      <w:proofErr w:type="spellStart"/>
      <w:r>
        <w:t>presenta</w:t>
      </w:r>
      <w:proofErr w:type="spellEnd"/>
      <w:r>
        <w:t xml:space="preserve"> una </w:t>
      </w:r>
      <w:proofErr w:type="spellStart"/>
      <w:r>
        <w:t>demanda</w:t>
      </w:r>
      <w:proofErr w:type="spellEnd"/>
      <w:r>
        <w:t xml:space="preserve">, los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generalmente</w:t>
      </w:r>
      <w:proofErr w:type="spellEnd"/>
      <w:r>
        <w:t xml:space="preserve"> toman de 1 a 2 </w:t>
      </w:r>
      <w:proofErr w:type="spellStart"/>
      <w:r>
        <w:t>años</w:t>
      </w:r>
      <w:proofErr w:type="spellEnd"/>
      <w:r>
        <w:t>.</w:t>
      </w:r>
    </w:p>
    <w:p w14:paraId="21A04C36" w14:textId="77777777" w:rsidR="001B0C6A" w:rsidRDefault="001B0C6A" w:rsidP="001B0C6A">
      <w:r>
        <w:t>¿</w:t>
      </w:r>
      <w:proofErr w:type="spellStart"/>
      <w:r>
        <w:t>Cuánto</w:t>
      </w:r>
      <w:proofErr w:type="spellEnd"/>
      <w:r>
        <w:t xml:space="preserve"> vale mi </w:t>
      </w:r>
      <w:proofErr w:type="spellStart"/>
      <w:r>
        <w:t>caso</w:t>
      </w:r>
      <w:proofErr w:type="spellEnd"/>
      <w:r>
        <w:t>?</w:t>
      </w:r>
    </w:p>
    <w:p w14:paraId="1D9886CA" w14:textId="77777777" w:rsidR="001B0C6A" w:rsidRDefault="001B0C6A" w:rsidP="001B0C6A">
      <w:r>
        <w:t xml:space="preserve">El valor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de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la culpa, y la </w:t>
      </w:r>
      <w:proofErr w:type="spellStart"/>
      <w:r>
        <w:t>cantidad</w:t>
      </w:r>
      <w:proofErr w:type="spellEnd"/>
      <w:r>
        <w:t xml:space="preserve"> de sus </w:t>
      </w:r>
      <w:proofErr w:type="spellStart"/>
      <w:r>
        <w:t>daños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>:</w:t>
      </w:r>
    </w:p>
    <w:p w14:paraId="7F77BEAF" w14:textId="77777777" w:rsidR="001B0C6A" w:rsidRDefault="001B0C6A" w:rsidP="001B0C6A">
      <w:proofErr w:type="spellStart"/>
      <w:r>
        <w:t>Facturas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Anteriores</w:t>
      </w:r>
      <w:proofErr w:type="spellEnd"/>
    </w:p>
    <w:p w14:paraId="2FDB2E78" w14:textId="77777777" w:rsidR="001B0C6A" w:rsidRDefault="001B0C6A" w:rsidP="001B0C6A">
      <w:proofErr w:type="spellStart"/>
      <w:r>
        <w:t>Gastos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Futuros</w:t>
      </w:r>
      <w:proofErr w:type="spellEnd"/>
    </w:p>
    <w:p w14:paraId="069284D8" w14:textId="77777777" w:rsidR="001B0C6A" w:rsidRDefault="001B0C6A" w:rsidP="001B0C6A">
      <w:proofErr w:type="spellStart"/>
      <w:r>
        <w:t>Pérdida</w:t>
      </w:r>
      <w:proofErr w:type="spellEnd"/>
      <w:r>
        <w:t xml:space="preserve"> de </w:t>
      </w:r>
      <w:proofErr w:type="spellStart"/>
      <w:r>
        <w:t>salarios</w:t>
      </w:r>
      <w:proofErr w:type="spellEnd"/>
      <w:r>
        <w:t xml:space="preserve"> y 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generación</w:t>
      </w:r>
      <w:proofErr w:type="spellEnd"/>
      <w:r>
        <w:t xml:space="preserve"> de </w:t>
      </w:r>
      <w:proofErr w:type="spellStart"/>
      <w:r>
        <w:t>ingresos</w:t>
      </w:r>
      <w:proofErr w:type="spellEnd"/>
    </w:p>
    <w:p w14:paraId="3DFEFE61" w14:textId="77777777" w:rsidR="001B0C6A" w:rsidRDefault="001B0C6A" w:rsidP="001B0C6A">
      <w:proofErr w:type="spellStart"/>
      <w:r>
        <w:t>Cualquier</w:t>
      </w:r>
      <w:proofErr w:type="spellEnd"/>
      <w:r>
        <w:t xml:space="preserve"> </w:t>
      </w:r>
      <w:proofErr w:type="spellStart"/>
      <w:r>
        <w:t>discapacidad</w:t>
      </w:r>
      <w:proofErr w:type="spellEnd"/>
      <w:r>
        <w:t xml:space="preserve"> </w:t>
      </w:r>
      <w:proofErr w:type="spellStart"/>
      <w:r>
        <w:t>permanente</w:t>
      </w:r>
      <w:proofErr w:type="spellEnd"/>
    </w:p>
    <w:p w14:paraId="7A7193A5" w14:textId="77777777" w:rsidR="001B0C6A" w:rsidRDefault="001B0C6A" w:rsidP="001B0C6A">
      <w:r>
        <w:lastRenderedPageBreak/>
        <w:t xml:space="preserve">Dolor y </w:t>
      </w:r>
      <w:proofErr w:type="spellStart"/>
      <w:r>
        <w:t>sufrimiento</w:t>
      </w:r>
      <w:proofErr w:type="spellEnd"/>
    </w:p>
    <w:p w14:paraId="723A1AEC" w14:textId="77777777" w:rsidR="001B0C6A" w:rsidRDefault="001B0C6A" w:rsidP="001B0C6A">
      <w:r>
        <w:t xml:space="preserve">No hay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determinar</w:t>
      </w:r>
      <w:proofErr w:type="spellEnd"/>
      <w:r>
        <w:t xml:space="preserve"> por adelantado </w:t>
      </w:r>
      <w:proofErr w:type="spellStart"/>
      <w:r>
        <w:t>exactamente</w:t>
      </w:r>
      <w:proofErr w:type="spellEnd"/>
      <w:r>
        <w:t xml:space="preserve"> </w:t>
      </w:r>
      <w:proofErr w:type="spellStart"/>
      <w:r>
        <w:t>cuánto</w:t>
      </w:r>
      <w:proofErr w:type="spellEnd"/>
      <w:r>
        <w:t xml:space="preserve"> vale un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revisaremos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a </w:t>
      </w:r>
      <w:proofErr w:type="spellStart"/>
      <w:r>
        <w:t>solicitud</w:t>
      </w:r>
      <w:proofErr w:type="spellEnd"/>
      <w:r>
        <w:t xml:space="preserve"> sin cargo.</w:t>
      </w:r>
    </w:p>
    <w:p w14:paraId="3A27C4D9" w14:textId="77777777" w:rsidR="001B0C6A" w:rsidRDefault="001B0C6A" w:rsidP="001B0C6A"/>
    <w:p w14:paraId="22B78F14" w14:textId="77777777" w:rsidR="001B0C6A" w:rsidRDefault="001B0C6A" w:rsidP="001B0C6A">
      <w:r>
        <w:t xml:space="preserve">La </w:t>
      </w:r>
      <w:proofErr w:type="spellStart"/>
      <w:r>
        <w:t>compañía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del </w:t>
      </w:r>
      <w:proofErr w:type="spellStart"/>
      <w:r>
        <w:t>otro</w:t>
      </w:r>
      <w:proofErr w:type="spellEnd"/>
      <w:r>
        <w:t xml:space="preserve"> conductor me </w:t>
      </w:r>
      <w:proofErr w:type="spellStart"/>
      <w:r>
        <w:t>ofreció</w:t>
      </w:r>
      <w:proofErr w:type="spellEnd"/>
      <w:r>
        <w:t xml:space="preserve"> un </w:t>
      </w:r>
      <w:proofErr w:type="spellStart"/>
      <w:r>
        <w:t>acuerdo</w:t>
      </w:r>
      <w:proofErr w:type="spellEnd"/>
      <w:r>
        <w:t xml:space="preserve">. ¿Lo </w:t>
      </w:r>
      <w:proofErr w:type="spellStart"/>
      <w:r>
        <w:t>cojo</w:t>
      </w:r>
      <w:proofErr w:type="spellEnd"/>
      <w:r>
        <w:t>?</w:t>
      </w:r>
    </w:p>
    <w:p w14:paraId="76F8A85C" w14:textId="77777777" w:rsidR="001B0C6A" w:rsidRDefault="001B0C6A" w:rsidP="001B0C6A">
      <w:r>
        <w:t xml:space="preserve">No. Le </w:t>
      </w:r>
      <w:proofErr w:type="spellStart"/>
      <w:r>
        <w:t>recomendamos</w:t>
      </w:r>
      <w:proofErr w:type="spellEnd"/>
      <w:r>
        <w:t xml:space="preserve"> que se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un abogado. Las </w:t>
      </w:r>
      <w:proofErr w:type="spellStart"/>
      <w:r>
        <w:t>compañías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ofrecerle</w:t>
      </w:r>
      <w:proofErr w:type="spellEnd"/>
      <w:r>
        <w:t xml:space="preserve"> una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mínima</w:t>
      </w:r>
      <w:proofErr w:type="spellEnd"/>
      <w:r>
        <w:t xml:space="preserve"> de dinero a </w:t>
      </w:r>
      <w:proofErr w:type="spellStart"/>
      <w:r>
        <w:t>cambio</w:t>
      </w:r>
      <w:proofErr w:type="spellEnd"/>
      <w:r>
        <w:t xml:space="preserve"> de una </w:t>
      </w:r>
      <w:proofErr w:type="spellStart"/>
      <w:r>
        <w:t>liberación</w:t>
      </w:r>
      <w:proofErr w:type="spellEnd"/>
      <w:r>
        <w:t xml:space="preserve"> de sus </w:t>
      </w:r>
      <w:proofErr w:type="spellStart"/>
      <w:r>
        <w:t>reclamaciones</w:t>
      </w:r>
      <w:proofErr w:type="spellEnd"/>
      <w:r>
        <w:t>.</w:t>
      </w:r>
    </w:p>
    <w:p w14:paraId="3C5FD72B" w14:textId="77777777" w:rsidR="001B0C6A" w:rsidRDefault="001B0C6A" w:rsidP="001B0C6A">
      <w:r>
        <w:t xml:space="preserve">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contratar</w:t>
      </w:r>
      <w:proofErr w:type="spellEnd"/>
      <w:r>
        <w:t xml:space="preserve"> a un abogado?</w:t>
      </w:r>
    </w:p>
    <w:p w14:paraId="75F51271" w14:textId="43CE6F4D" w:rsidR="00F13E8A" w:rsidRDefault="001B0C6A" w:rsidP="001B0C6A">
      <w:proofErr w:type="spellStart"/>
      <w:r>
        <w:t>En</w:t>
      </w:r>
      <w:proofErr w:type="spellEnd"/>
      <w:r>
        <w:t xml:space="preserve"> los </w:t>
      </w:r>
      <w:proofErr w:type="spellStart"/>
      <w:r>
        <w:t>litigios</w:t>
      </w:r>
      <w:proofErr w:type="spellEnd"/>
      <w:r>
        <w:t xml:space="preserve"> por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,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representarse</w:t>
      </w:r>
      <w:proofErr w:type="spellEnd"/>
      <w:r>
        <w:t xml:space="preserve"> 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. La ley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complicada</w:t>
      </w:r>
      <w:proofErr w:type="spellEnd"/>
      <w:r>
        <w:t xml:space="preserve">, y las </w:t>
      </w:r>
      <w:proofErr w:type="spellStart"/>
      <w:r>
        <w:t>compañías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reclamos</w:t>
      </w:r>
      <w:proofErr w:type="spellEnd"/>
      <w:r>
        <w:t xml:space="preserve">. Es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aprender</w:t>
      </w:r>
      <w:proofErr w:type="spellEnd"/>
      <w:r>
        <w:t xml:space="preserve"> la ley, ser </w:t>
      </w:r>
      <w:proofErr w:type="spellStart"/>
      <w:r>
        <w:t>objetivo</w:t>
      </w:r>
      <w:proofErr w:type="spellEnd"/>
      <w:r>
        <w:t xml:space="preserve">, y resolver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. Le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encarecidamente</w:t>
      </w:r>
      <w:proofErr w:type="spellEnd"/>
      <w:r>
        <w:t xml:space="preserve"> que contrate un abogado, y </w:t>
      </w:r>
      <w:proofErr w:type="spellStart"/>
      <w:r>
        <w:t>Wiitala</w:t>
      </w:r>
      <w:proofErr w:type="spellEnd"/>
      <w:r>
        <w:t xml:space="preserve"> &amp; </w:t>
      </w:r>
      <w:proofErr w:type="spellStart"/>
      <w:r>
        <w:t>Contole</w:t>
      </w:r>
      <w:proofErr w:type="spellEnd"/>
      <w:r>
        <w:t xml:space="preserve">, P. A. le </w:t>
      </w:r>
      <w:proofErr w:type="spellStart"/>
      <w:r>
        <w:t>proporcionará</w:t>
      </w:r>
      <w:proofErr w:type="spellEnd"/>
      <w:r>
        <w:t xml:space="preserve"> una consulta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sin cargo.</w:t>
      </w:r>
    </w:p>
    <w:sectPr w:rsidR="00F1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6A"/>
    <w:rsid w:val="001B0C6A"/>
    <w:rsid w:val="00F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17A1"/>
  <w15:chartTrackingRefBased/>
  <w15:docId w15:val="{7AEE9D8D-F656-4483-ADFF-ECDBF696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Franklin</dc:creator>
  <cp:keywords/>
  <dc:description/>
  <cp:lastModifiedBy>Keith Franklin</cp:lastModifiedBy>
  <cp:revision>1</cp:revision>
  <dcterms:created xsi:type="dcterms:W3CDTF">2021-09-15T18:57:00Z</dcterms:created>
  <dcterms:modified xsi:type="dcterms:W3CDTF">2021-09-15T18:58:00Z</dcterms:modified>
</cp:coreProperties>
</file>